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医疗设备</w:t>
      </w:r>
      <w:r>
        <w:rPr>
          <w:rFonts w:hint="eastAsia"/>
        </w:rPr>
        <w:t>用户需求</w:t>
      </w:r>
      <w:r>
        <w:rPr>
          <w:rFonts w:hint="eastAsia"/>
          <w:lang w:eastAsia="zh-CN"/>
        </w:rPr>
        <w:t>书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医疗设备名称：</w:t>
      </w:r>
      <w:r>
        <w:rPr>
          <w:rFonts w:hint="eastAsia" w:ascii="宋体" w:hAnsi="宋体"/>
          <w:b/>
          <w:bCs/>
          <w:sz w:val="28"/>
          <w:szCs w:val="28"/>
        </w:rPr>
        <w:t>L</w:t>
      </w:r>
      <w:r>
        <w:rPr>
          <w:rFonts w:hint="eastAsia" w:hAnsi="宋体"/>
          <w:b/>
          <w:sz w:val="28"/>
          <w:szCs w:val="28"/>
          <w:lang w:val="en-US" w:eastAsia="zh-CN"/>
        </w:rPr>
        <w:t>ED治疗仪（红蓝黄光治疗仪）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hAnsi="宋体"/>
          <w:b/>
          <w:sz w:val="28"/>
          <w:szCs w:val="28"/>
          <w:lang w:eastAsia="zh-CN"/>
        </w:rPr>
      </w:pPr>
      <w:r>
        <w:rPr>
          <w:rFonts w:hint="eastAsia" w:hAnsi="宋体"/>
          <w:b/>
          <w:sz w:val="28"/>
          <w:szCs w:val="28"/>
          <w:lang w:eastAsia="zh-CN"/>
        </w:rPr>
        <w:t>主要</w:t>
      </w:r>
      <w:r>
        <w:rPr>
          <w:rFonts w:hint="eastAsia" w:hAnsi="宋体"/>
          <w:b/>
          <w:sz w:val="28"/>
          <w:szCs w:val="28"/>
        </w:rPr>
        <w:t>技术参数</w:t>
      </w:r>
      <w:r>
        <w:rPr>
          <w:rFonts w:hint="eastAsia" w:hAnsi="宋体"/>
          <w:b/>
          <w:sz w:val="28"/>
          <w:szCs w:val="28"/>
          <w:lang w:eastAsia="zh-CN"/>
        </w:rPr>
        <w:t>：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1.光源：LED窄谱超强冷光技术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2.出光类型：含红光、蓝光、黄光三种以上类型,由同一光头输出，可自由切换光源输出</w:t>
      </w:r>
      <w:bookmarkStart w:id="0" w:name="_GoBack"/>
      <w:bookmarkEnd w:id="0"/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3.波长：蓝光415nm±10nm 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红光633nm±10nm 黄光590nm±10nm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4.有效照射面积：≥800cm2 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5.功率密度：红光：≥50mW/cm2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蓝光：≥50mW/cm2 黄光：≥50mW/cm2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6.功率调节：≥10档可调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7.治疗头调节：模块角度可调（关节臂控制，360°可调）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8.定时时间：7-20min可调，步长1min，同样的输出能量，照射时间越短越好。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9.显示器件：触摸式液晶显示屏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10.具有语音提示功能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11.输入电源：AC220V±22V, 50Hz±1Hz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20C1116B"/>
    <w:rsid w:val="0BC76D08"/>
    <w:rsid w:val="0D5F776E"/>
    <w:rsid w:val="1FEC7112"/>
    <w:rsid w:val="20C1116B"/>
    <w:rsid w:val="2C302AD2"/>
    <w:rsid w:val="54CA318A"/>
    <w:rsid w:val="5D48027B"/>
    <w:rsid w:val="662F5B84"/>
    <w:rsid w:val="6B9C3A80"/>
    <w:rsid w:val="6D901870"/>
    <w:rsid w:val="6F09748A"/>
    <w:rsid w:val="722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329</Characters>
  <Lines>0</Lines>
  <Paragraphs>0</Paragraphs>
  <TotalTime>44</TotalTime>
  <ScaleCrop>false</ScaleCrop>
  <LinksUpToDate>false</LinksUpToDate>
  <CharactersWithSpaces>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2022-08-29T02:59:00Z</dcterms:created>
  <dc:creator>Administrator</dc:creator>
  <cp:lastModifiedBy>蔡爱英</cp:lastModifiedBy>
  <cp:lastPrinted>2022-09-21T07:19:00Z</cp:lastPrinted>
  <dcterms:modified xsi:type="dcterms:W3CDTF">2022-10-27T01:43:55Z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848F4DBDDC1946D1BE9041B2F2A65CAE</vt:lpwstr>
  </property>
</Properties>
</file>