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eastAsia="仿宋_GB2312"/>
          <w:b/>
          <w:bCs/>
          <w:sz w:val="21"/>
          <w:szCs w:val="21"/>
          <w:lang w:val="en-US" w:eastAsia="zh-CN"/>
        </w:rPr>
      </w:pPr>
      <w:r>
        <w:rPr>
          <w:rFonts w:hint="eastAsia" w:ascii="仿宋_GB2312" w:eastAsia="仿宋_GB2312"/>
          <w:b/>
          <w:bCs/>
          <w:sz w:val="21"/>
          <w:szCs w:val="21"/>
          <w:lang w:eastAsia="zh-CN"/>
        </w:rPr>
        <w:t>附件</w:t>
      </w:r>
      <w:r>
        <w:rPr>
          <w:rFonts w:hint="eastAsia" w:ascii="仿宋_GB2312" w:eastAsia="仿宋_GB2312"/>
          <w:b/>
          <w:bCs/>
          <w:sz w:val="21"/>
          <w:szCs w:val="21"/>
          <w:lang w:val="en-US" w:eastAsia="zh-CN"/>
        </w:rPr>
        <w:t>2：</w:t>
      </w:r>
    </w:p>
    <w:p>
      <w:pPr>
        <w:jc w:val="center"/>
        <w:rPr>
          <w:rFonts w:hint="eastAsia" w:ascii="宋体" w:hAnsi="宋体" w:eastAsia="宋体" w:cs="宋体"/>
          <w:sz w:val="32"/>
          <w:szCs w:val="32"/>
          <w:lang w:eastAsia="zh-CN"/>
        </w:rPr>
      </w:pPr>
      <w:r>
        <w:rPr>
          <w:rFonts w:hint="eastAsia" w:ascii="仿宋_GB2312" w:eastAsia="仿宋_GB2312"/>
          <w:b/>
          <w:bCs/>
          <w:sz w:val="32"/>
          <w:szCs w:val="32"/>
          <w:lang w:eastAsia="zh-CN"/>
        </w:rPr>
        <w:t>强脉冲光治疗系统技术参数</w:t>
      </w:r>
    </w:p>
    <w:p>
      <w:pPr>
        <w:jc w:val="both"/>
        <w:rPr>
          <w:rFonts w:hint="eastAsia" w:ascii="宋体" w:hAnsi="宋体" w:eastAsia="宋体" w:cs="宋体"/>
          <w:sz w:val="24"/>
          <w:szCs w:val="24"/>
          <w:lang w:eastAsia="zh-CN"/>
        </w:rPr>
      </w:pPr>
      <w:r>
        <w:rPr>
          <w:rFonts w:ascii="宋体" w:hAnsi="宋体" w:eastAsia="宋体" w:cs="宋体"/>
          <w:sz w:val="24"/>
          <w:szCs w:val="24"/>
        </w:rPr>
        <w:t>1、适用范围：多波长强脉冲光适用于皮肤色素性疾病、皮肤血管性疾病、炎性痤疮、嫩肤、脱毛，毫秒级近红外光做皮肤松弛紧肤。</w:t>
      </w:r>
    </w:p>
    <w:p>
      <w:pPr>
        <w:jc w:val="both"/>
        <w:rPr>
          <w:rFonts w:hint="eastAsia" w:ascii="宋体" w:hAnsi="宋体" w:eastAsia="宋体" w:cs="宋体"/>
          <w:sz w:val="24"/>
          <w:szCs w:val="24"/>
          <w:lang w:eastAsia="zh-CN"/>
        </w:rPr>
      </w:pPr>
      <w:r>
        <w:rPr>
          <w:rFonts w:ascii="宋体" w:hAnsi="宋体" w:eastAsia="宋体" w:cs="宋体"/>
          <w:sz w:val="24"/>
          <w:szCs w:val="24"/>
        </w:rPr>
        <w:t>2、治疗光波长：400-1200nm的强脉冲光。</w:t>
      </w:r>
    </w:p>
    <w:p>
      <w:pPr>
        <w:jc w:val="both"/>
        <w:rPr>
          <w:rFonts w:hint="eastAsia" w:ascii="宋体" w:hAnsi="宋体" w:eastAsia="宋体" w:cs="宋体"/>
          <w:sz w:val="24"/>
          <w:szCs w:val="24"/>
          <w:lang w:eastAsia="zh-CN"/>
        </w:rPr>
      </w:pPr>
      <w:r>
        <w:rPr>
          <w:rFonts w:ascii="宋体" w:hAnsi="宋体" w:eastAsia="宋体" w:cs="宋体"/>
          <w:sz w:val="24"/>
          <w:szCs w:val="24"/>
        </w:rPr>
        <w:t>3、滤光片选择：≥6种不同波长滤波片，通过更换滤波片更换波长，需包含以下波长：420nm、515nm、560nm、590nm、640nm、695nm。</w:t>
      </w:r>
    </w:p>
    <w:p>
      <w:pPr>
        <w:jc w:val="both"/>
        <w:rPr>
          <w:rFonts w:hint="eastAsia" w:ascii="宋体" w:hAnsi="宋体" w:eastAsia="宋体" w:cs="宋体"/>
          <w:sz w:val="24"/>
          <w:szCs w:val="24"/>
          <w:lang w:eastAsia="zh-CN"/>
        </w:rPr>
      </w:pPr>
      <w:r>
        <w:rPr>
          <w:rFonts w:ascii="宋体" w:hAnsi="宋体" w:eastAsia="宋体" w:cs="宋体"/>
          <w:sz w:val="24"/>
          <w:szCs w:val="24"/>
        </w:rPr>
        <w:t>4、光斑尺寸：最大光斑≥6cm</w:t>
      </w:r>
      <w:r>
        <w:rPr>
          <w:rFonts w:ascii="宋体" w:hAnsi="宋体" w:eastAsia="宋体" w:cs="宋体"/>
          <w:sz w:val="24"/>
          <w:szCs w:val="24"/>
          <w:vertAlign w:val="superscript"/>
        </w:rPr>
        <w:t>2</w:t>
      </w:r>
      <w:r>
        <w:rPr>
          <w:rFonts w:ascii="宋体" w:hAnsi="宋体" w:eastAsia="宋体" w:cs="宋体"/>
          <w:sz w:val="24"/>
          <w:szCs w:val="24"/>
        </w:rPr>
        <w:t>。</w:t>
      </w:r>
    </w:p>
    <w:p>
      <w:pPr>
        <w:jc w:val="both"/>
        <w:rPr>
          <w:rFonts w:hint="eastAsia" w:ascii="宋体" w:hAnsi="宋体" w:eastAsia="宋体" w:cs="宋体"/>
          <w:sz w:val="24"/>
          <w:szCs w:val="24"/>
          <w:lang w:eastAsia="zh-CN"/>
        </w:rPr>
      </w:pPr>
      <w:r>
        <w:rPr>
          <w:rFonts w:ascii="宋体" w:hAnsi="宋体" w:eastAsia="宋体" w:cs="宋体"/>
          <w:sz w:val="24"/>
          <w:szCs w:val="24"/>
        </w:rPr>
        <w:t>5、小光斑适配器尺寸：≥3种，且配有圆形和方形小光斑适配器用于不同细小部位或不平整部位治疗、滑动模式适配器用于面部及全身滑动治疗。</w:t>
      </w:r>
    </w:p>
    <w:p>
      <w:pPr>
        <w:jc w:val="both"/>
        <w:rPr>
          <w:rFonts w:hint="eastAsia" w:ascii="宋体" w:hAnsi="宋体" w:eastAsia="宋体" w:cs="宋体"/>
          <w:sz w:val="24"/>
          <w:szCs w:val="24"/>
          <w:lang w:eastAsia="zh-CN"/>
        </w:rPr>
      </w:pPr>
      <w:r>
        <w:rPr>
          <w:rFonts w:ascii="宋体" w:hAnsi="宋体" w:eastAsia="宋体" w:cs="宋体"/>
          <w:sz w:val="24"/>
          <w:szCs w:val="24"/>
        </w:rPr>
        <w:t>▲6、最大能量密度：≥3</w:t>
      </w:r>
      <w:r>
        <w:rPr>
          <w:rFonts w:hint="eastAsia" w:ascii="宋体" w:hAnsi="宋体" w:cs="宋体"/>
          <w:sz w:val="24"/>
          <w:szCs w:val="24"/>
          <w:lang w:val="en-US" w:eastAsia="zh-CN"/>
        </w:rPr>
        <w:t>0</w:t>
      </w:r>
      <w:r>
        <w:rPr>
          <w:rFonts w:ascii="宋体" w:hAnsi="宋体" w:eastAsia="宋体" w:cs="宋体"/>
          <w:sz w:val="24"/>
          <w:szCs w:val="24"/>
        </w:rPr>
        <w:t>J/cm</w:t>
      </w:r>
      <w:r>
        <w:rPr>
          <w:rFonts w:ascii="宋体" w:hAnsi="宋体" w:eastAsia="宋体" w:cs="宋体"/>
          <w:sz w:val="24"/>
          <w:szCs w:val="24"/>
          <w:vertAlign w:val="superscript"/>
        </w:rPr>
        <w:t>2</w:t>
      </w:r>
      <w:r>
        <w:rPr>
          <w:rFonts w:ascii="宋体" w:hAnsi="宋体" w:eastAsia="宋体" w:cs="宋体"/>
          <w:sz w:val="24"/>
          <w:szCs w:val="24"/>
        </w:rPr>
        <w:t>。</w:t>
      </w:r>
    </w:p>
    <w:p>
      <w:pPr>
        <w:jc w:val="both"/>
        <w:rPr>
          <w:rFonts w:hint="eastAsia" w:ascii="宋体" w:hAnsi="宋体" w:eastAsia="宋体" w:cs="宋体"/>
          <w:sz w:val="24"/>
          <w:szCs w:val="24"/>
          <w:lang w:eastAsia="zh-CN"/>
        </w:rPr>
      </w:pPr>
      <w:r>
        <w:rPr>
          <w:rFonts w:ascii="宋体" w:hAnsi="宋体" w:eastAsia="宋体" w:cs="宋体"/>
          <w:sz w:val="24"/>
          <w:szCs w:val="24"/>
        </w:rPr>
        <w:t>7、能量频率：≥4Hz</w:t>
      </w:r>
    </w:p>
    <w:p>
      <w:pPr>
        <w:jc w:val="both"/>
        <w:rPr>
          <w:rFonts w:hint="eastAsia" w:ascii="宋体" w:hAnsi="宋体" w:eastAsia="宋体" w:cs="宋体"/>
          <w:sz w:val="24"/>
          <w:szCs w:val="24"/>
          <w:lang w:eastAsia="zh-CN"/>
        </w:rPr>
      </w:pPr>
      <w:r>
        <w:rPr>
          <w:rFonts w:ascii="宋体" w:hAnsi="宋体" w:eastAsia="宋体" w:cs="宋体"/>
          <w:sz w:val="24"/>
          <w:szCs w:val="24"/>
        </w:rPr>
        <w:t>▲8、脉宽：4-200ms，连续可调。</w:t>
      </w:r>
    </w:p>
    <w:p>
      <w:pPr>
        <w:jc w:val="both"/>
        <w:rPr>
          <w:rFonts w:hint="eastAsia" w:ascii="宋体" w:hAnsi="宋体" w:eastAsia="宋体" w:cs="宋体"/>
          <w:sz w:val="24"/>
          <w:szCs w:val="24"/>
          <w:lang w:eastAsia="zh-CN"/>
        </w:rPr>
      </w:pPr>
      <w:r>
        <w:rPr>
          <w:rFonts w:ascii="宋体" w:hAnsi="宋体" w:eastAsia="宋体" w:cs="宋体"/>
          <w:sz w:val="24"/>
          <w:szCs w:val="24"/>
        </w:rPr>
        <w:t>9、脉冲延迟：多子脉冲延迟技术。</w:t>
      </w:r>
    </w:p>
    <w:p>
      <w:pPr>
        <w:jc w:val="both"/>
        <w:rPr>
          <w:rFonts w:hint="eastAsia" w:ascii="宋体" w:hAnsi="宋体" w:eastAsia="宋体" w:cs="宋体"/>
          <w:sz w:val="24"/>
          <w:szCs w:val="24"/>
          <w:lang w:eastAsia="zh-CN"/>
        </w:rPr>
      </w:pPr>
      <w:r>
        <w:rPr>
          <w:rFonts w:ascii="宋体" w:hAnsi="宋体" w:eastAsia="宋体" w:cs="宋体"/>
          <w:sz w:val="24"/>
          <w:szCs w:val="24"/>
        </w:rPr>
        <w:t>▲10、脉冲方式：3-10个子脉冲（智能选择多脉冲技术）。</w:t>
      </w:r>
    </w:p>
    <w:p>
      <w:pPr>
        <w:jc w:val="both"/>
        <w:rPr>
          <w:rFonts w:hint="eastAsia" w:ascii="宋体" w:hAnsi="宋体" w:eastAsia="宋体" w:cs="宋体"/>
          <w:sz w:val="24"/>
          <w:szCs w:val="24"/>
          <w:lang w:eastAsia="zh-CN"/>
        </w:rPr>
      </w:pPr>
      <w:r>
        <w:rPr>
          <w:rFonts w:ascii="宋体" w:hAnsi="宋体" w:eastAsia="宋体" w:cs="宋体"/>
          <w:sz w:val="24"/>
          <w:szCs w:val="24"/>
        </w:rPr>
        <w:t>11、冷却方式：蓝宝石接触式冷却，温度0-30℃实时可调。</w:t>
      </w:r>
    </w:p>
    <w:p>
      <w:pPr>
        <w:jc w:val="both"/>
        <w:rPr>
          <w:rFonts w:hint="eastAsia" w:ascii="宋体" w:hAnsi="宋体" w:eastAsia="宋体" w:cs="宋体"/>
          <w:sz w:val="24"/>
          <w:szCs w:val="24"/>
          <w:lang w:eastAsia="zh-CN"/>
        </w:rPr>
      </w:pPr>
      <w:r>
        <w:rPr>
          <w:rFonts w:ascii="宋体" w:hAnsi="宋体" w:eastAsia="宋体" w:cs="宋体"/>
          <w:sz w:val="24"/>
          <w:szCs w:val="24"/>
        </w:rPr>
        <w:t>▲12、设备需具备升级激光模块接口，可升级以下1种以上激光功能：1064nm（±5nm）激光、1320nm（±5nm）、1560nm（±5nm）激光</w:t>
      </w:r>
    </w:p>
    <w:p>
      <w:pPr>
        <w:jc w:val="both"/>
        <w:rPr>
          <w:rFonts w:hint="eastAsia" w:ascii="宋体" w:hAnsi="宋体" w:eastAsia="宋体" w:cs="宋体"/>
          <w:sz w:val="24"/>
          <w:szCs w:val="24"/>
          <w:lang w:eastAsia="zh-CN"/>
        </w:rPr>
      </w:pPr>
      <w:r>
        <w:rPr>
          <w:rFonts w:ascii="宋体" w:hAnsi="宋体" w:eastAsia="宋体" w:cs="宋体"/>
          <w:sz w:val="24"/>
          <w:szCs w:val="24"/>
        </w:rPr>
        <w:t>13、屏幕自带能量密度、脉宽显示</w:t>
      </w:r>
    </w:p>
    <w:p>
      <w:pPr>
        <w:jc w:val="both"/>
        <w:rPr>
          <w:rFonts w:hint="eastAsia" w:ascii="宋体" w:hAnsi="宋体" w:eastAsia="宋体" w:cs="宋体"/>
          <w:sz w:val="24"/>
          <w:szCs w:val="24"/>
          <w:lang w:eastAsia="zh-CN"/>
        </w:rPr>
      </w:pPr>
      <w:r>
        <w:rPr>
          <w:rFonts w:ascii="宋体" w:hAnsi="宋体" w:eastAsia="宋体" w:cs="宋体"/>
          <w:sz w:val="24"/>
          <w:szCs w:val="24"/>
        </w:rPr>
        <w:t>14、屏幕自带当前滤波片显示</w:t>
      </w:r>
    </w:p>
    <w:p>
      <w:pPr>
        <w:jc w:val="both"/>
        <w:rPr>
          <w:rFonts w:hint="eastAsia" w:ascii="宋体" w:hAnsi="宋体" w:eastAsia="宋体" w:cs="宋体"/>
          <w:sz w:val="24"/>
          <w:szCs w:val="24"/>
          <w:lang w:eastAsia="zh-CN"/>
        </w:rPr>
      </w:pPr>
      <w:r>
        <w:rPr>
          <w:rFonts w:ascii="宋体" w:hAnsi="宋体" w:eastAsia="宋体" w:cs="宋体"/>
          <w:sz w:val="24"/>
          <w:szCs w:val="24"/>
        </w:rPr>
        <w:t>15、屏幕自带冷却温度显示</w:t>
      </w:r>
    </w:p>
    <w:p>
      <w:pPr>
        <w:jc w:val="both"/>
        <w:rPr>
          <w:rFonts w:hint="eastAsia" w:ascii="宋体" w:hAnsi="宋体" w:eastAsia="宋体" w:cs="宋体"/>
          <w:sz w:val="24"/>
          <w:szCs w:val="24"/>
          <w:lang w:eastAsia="zh-CN"/>
        </w:rPr>
      </w:pPr>
      <w:r>
        <w:rPr>
          <w:rFonts w:ascii="宋体" w:hAnsi="宋体" w:eastAsia="宋体" w:cs="宋体"/>
          <w:sz w:val="24"/>
          <w:szCs w:val="24"/>
        </w:rPr>
        <w:t>16、屏幕自带可存储治疗方案显示</w:t>
      </w:r>
    </w:p>
    <w:p>
      <w:pPr>
        <w:jc w:val="both"/>
        <w:rPr>
          <w:rFonts w:hint="eastAsia" w:ascii="宋体" w:hAnsi="宋体" w:eastAsia="宋体" w:cs="宋体"/>
          <w:sz w:val="24"/>
          <w:szCs w:val="24"/>
          <w:lang w:eastAsia="zh-CN"/>
        </w:rPr>
      </w:pPr>
    </w:p>
    <w:p>
      <w:pPr>
        <w:jc w:val="both"/>
        <w:rPr>
          <w:rFonts w:hint="eastAsia" w:ascii="宋体" w:hAnsi="宋体" w:eastAsia="宋体" w:cs="宋体"/>
          <w:sz w:val="24"/>
          <w:szCs w:val="24"/>
          <w:lang w:eastAsia="zh-CN"/>
        </w:rPr>
      </w:pPr>
      <w:r>
        <w:rPr>
          <w:rFonts w:ascii="宋体" w:hAnsi="宋体" w:eastAsia="宋体" w:cs="宋体"/>
          <w:sz w:val="24"/>
          <w:szCs w:val="24"/>
        </w:rPr>
        <w:t>强脉冲光与激光系统配置清单（单台）</w:t>
      </w:r>
    </w:p>
    <w:p>
      <w:pPr>
        <w:jc w:val="both"/>
        <w:rPr>
          <w:rFonts w:hint="eastAsia" w:ascii="宋体" w:hAnsi="宋体" w:eastAsia="宋体" w:cs="宋体"/>
          <w:sz w:val="24"/>
          <w:szCs w:val="24"/>
          <w:lang w:eastAsia="zh-CN"/>
        </w:rPr>
      </w:pPr>
      <w:r>
        <w:rPr>
          <w:rFonts w:ascii="宋体" w:hAnsi="宋体" w:eastAsia="宋体" w:cs="宋体"/>
          <w:sz w:val="24"/>
          <w:szCs w:val="24"/>
        </w:rPr>
        <w:t>1 主机 1台</w:t>
      </w:r>
    </w:p>
    <w:p>
      <w:pPr>
        <w:jc w:val="both"/>
        <w:rPr>
          <w:rFonts w:hint="eastAsia" w:ascii="宋体" w:hAnsi="宋体" w:eastAsia="宋体" w:cs="宋体"/>
          <w:sz w:val="24"/>
          <w:szCs w:val="24"/>
          <w:lang w:eastAsia="zh-CN"/>
        </w:rPr>
      </w:pPr>
      <w:r>
        <w:rPr>
          <w:rFonts w:ascii="宋体" w:hAnsi="宋体" w:eastAsia="宋体" w:cs="宋体"/>
          <w:sz w:val="24"/>
          <w:szCs w:val="24"/>
        </w:rPr>
        <w:t>2 强脉冲光治疗手柄 1个</w:t>
      </w:r>
    </w:p>
    <w:p>
      <w:pPr>
        <w:jc w:val="both"/>
        <w:rPr>
          <w:rFonts w:hint="eastAsia" w:ascii="宋体" w:hAnsi="宋体" w:eastAsia="宋体" w:cs="宋体"/>
          <w:sz w:val="24"/>
          <w:szCs w:val="24"/>
          <w:lang w:eastAsia="zh-CN"/>
        </w:rPr>
      </w:pPr>
      <w:r>
        <w:rPr>
          <w:rFonts w:ascii="宋体" w:hAnsi="宋体" w:eastAsia="宋体" w:cs="宋体"/>
          <w:sz w:val="24"/>
          <w:szCs w:val="24"/>
        </w:rPr>
        <w:t>3 滤波片 6个</w:t>
      </w:r>
    </w:p>
    <w:p>
      <w:pPr>
        <w:jc w:val="both"/>
        <w:rPr>
          <w:rFonts w:hint="eastAsia" w:ascii="宋体" w:hAnsi="宋体" w:eastAsia="宋体" w:cs="宋体"/>
          <w:sz w:val="24"/>
          <w:szCs w:val="24"/>
          <w:lang w:eastAsia="zh-CN"/>
        </w:rPr>
      </w:pPr>
      <w:r>
        <w:rPr>
          <w:rFonts w:ascii="宋体" w:hAnsi="宋体" w:eastAsia="宋体" w:cs="宋体"/>
          <w:sz w:val="24"/>
          <w:szCs w:val="24"/>
        </w:rPr>
        <w:t>4 小光斑适配器 6个</w:t>
      </w:r>
    </w:p>
    <w:p>
      <w:pPr>
        <w:jc w:val="both"/>
        <w:rPr>
          <w:rFonts w:hint="eastAsia" w:ascii="宋体" w:hAnsi="宋体" w:eastAsia="宋体" w:cs="宋体"/>
          <w:sz w:val="24"/>
          <w:szCs w:val="24"/>
          <w:lang w:eastAsia="zh-CN"/>
        </w:rPr>
      </w:pPr>
      <w:r>
        <w:rPr>
          <w:rFonts w:ascii="宋体" w:hAnsi="宋体" w:eastAsia="宋体" w:cs="宋体"/>
          <w:sz w:val="24"/>
          <w:szCs w:val="24"/>
        </w:rPr>
        <w:t>5 医生防护眼镜 3副</w:t>
      </w:r>
    </w:p>
    <w:p>
      <w:pPr>
        <w:jc w:val="both"/>
        <w:rPr>
          <w:rFonts w:hint="eastAsia" w:ascii="宋体" w:hAnsi="宋体" w:eastAsia="宋体" w:cs="宋体"/>
          <w:sz w:val="24"/>
          <w:szCs w:val="24"/>
          <w:lang w:eastAsia="zh-CN"/>
        </w:rPr>
      </w:pPr>
      <w:r>
        <w:rPr>
          <w:rFonts w:ascii="宋体" w:hAnsi="宋体" w:eastAsia="宋体" w:cs="宋体"/>
          <w:sz w:val="24"/>
          <w:szCs w:val="24"/>
        </w:rPr>
        <w:t>6 患者防护眼罩 1副</w:t>
      </w:r>
    </w:p>
    <w:p>
      <w:pPr>
        <w:jc w:val="both"/>
        <w:rPr>
          <w:rFonts w:hint="eastAsia" w:ascii="宋体" w:hAnsi="宋体" w:eastAsia="宋体" w:cs="宋体"/>
          <w:sz w:val="24"/>
          <w:szCs w:val="24"/>
          <w:lang w:eastAsia="zh-CN"/>
        </w:rPr>
      </w:pPr>
      <w:r>
        <w:rPr>
          <w:rFonts w:ascii="宋体" w:hAnsi="宋体" w:eastAsia="宋体" w:cs="宋体"/>
          <w:sz w:val="24"/>
          <w:szCs w:val="24"/>
        </w:rPr>
        <w:t>7 遥控联动锁 1个</w:t>
      </w:r>
    </w:p>
    <w:p>
      <w:pPr>
        <w:jc w:val="both"/>
        <w:rPr>
          <w:rFonts w:hint="eastAsia" w:ascii="宋体" w:hAnsi="宋体" w:eastAsia="宋体" w:cs="宋体"/>
          <w:sz w:val="24"/>
          <w:szCs w:val="24"/>
          <w:lang w:eastAsia="zh-CN"/>
        </w:rPr>
      </w:pPr>
      <w:r>
        <w:rPr>
          <w:rFonts w:ascii="宋体" w:hAnsi="宋体" w:eastAsia="宋体" w:cs="宋体"/>
          <w:sz w:val="24"/>
          <w:szCs w:val="24"/>
        </w:rPr>
        <w:t>8 脚踏开关 1个</w:t>
      </w:r>
    </w:p>
    <w:p>
      <w:pPr>
        <w:jc w:val="both"/>
        <w:rPr>
          <w:rFonts w:hint="eastAsia" w:ascii="宋体" w:hAnsi="宋体" w:eastAsia="宋体" w:cs="宋体"/>
          <w:sz w:val="24"/>
          <w:szCs w:val="24"/>
          <w:lang w:eastAsia="zh-CN"/>
        </w:rPr>
      </w:pPr>
      <w:r>
        <w:rPr>
          <w:rFonts w:ascii="宋体" w:hAnsi="宋体" w:eastAsia="宋体" w:cs="宋体"/>
          <w:sz w:val="24"/>
          <w:szCs w:val="24"/>
        </w:rPr>
        <w:t>9 加/排水装置 1个</w:t>
      </w:r>
    </w:p>
    <w:p>
      <w:pPr>
        <w:jc w:val="both"/>
        <w:rPr>
          <w:rFonts w:hint="eastAsia" w:ascii="宋体" w:hAnsi="宋体" w:eastAsia="宋体" w:cs="宋体"/>
          <w:sz w:val="24"/>
          <w:szCs w:val="24"/>
          <w:lang w:eastAsia="zh-CN"/>
        </w:rPr>
      </w:pPr>
      <w:r>
        <w:rPr>
          <w:rFonts w:ascii="宋体" w:hAnsi="宋体" w:eastAsia="宋体" w:cs="宋体"/>
          <w:sz w:val="24"/>
          <w:szCs w:val="24"/>
        </w:rPr>
        <w:t>10 说明书 1份</w:t>
      </w:r>
    </w:p>
    <w:p>
      <w:pPr>
        <w:jc w:val="both"/>
        <w:rPr>
          <w:rFonts w:hint="eastAsia" w:ascii="仿宋_GB2312" w:eastAsia="仿宋_GB2312"/>
          <w:sz w:val="32"/>
          <w:szCs w:val="32"/>
        </w:rPr>
      </w:pPr>
      <w:r>
        <w:rPr>
          <w:rFonts w:ascii="宋体" w:hAnsi="宋体" w:eastAsia="宋体" w:cs="宋体"/>
          <w:sz w:val="24"/>
          <w:szCs w:val="24"/>
        </w:rPr>
        <w:t>11 警示牌 1个</w:t>
      </w:r>
    </w:p>
    <w:p/>
    <w:p/>
    <w:p/>
    <w:p/>
    <w:p/>
    <w:p/>
    <w:p>
      <w:pPr>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TA1MmRkNjE5ZDVjYTA4MmYxMWNlMTg4MzAxOTYifQ=="/>
  </w:docVars>
  <w:rsids>
    <w:rsidRoot w:val="229F4C6E"/>
    <w:rsid w:val="229F4C6E"/>
    <w:rsid w:val="37E30A64"/>
    <w:rsid w:val="7AF3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616</Characters>
  <Lines>0</Lines>
  <Paragraphs>0</Paragraphs>
  <TotalTime>4</TotalTime>
  <ScaleCrop>false</ScaleCrop>
  <LinksUpToDate>false</LinksUpToDate>
  <CharactersWithSpaces>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2023-07-14T03:30:00Z</dcterms:created>
  <dc:creator>cc</dc:creator>
  <cp:lastModifiedBy>cc</cp:lastModifiedBy>
  <cp:lastPrinted>2023-07-18T02:55:44Z</cp:lastPrinted>
  <dcterms:modified xsi:type="dcterms:W3CDTF">2023-07-18T02:58:31Z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6EA1242DBD4844789F6D01ECCAA0A067_11</vt:lpwstr>
  </property>
</Properties>
</file>