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68E5">
      <w:pPr>
        <w:bidi w:val="0"/>
        <w:ind w:firstLine="1320" w:firstLineChars="30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广东省泗安</w:t>
      </w:r>
      <w:r>
        <w:rPr>
          <w:rFonts w:hint="eastAsia" w:ascii="微软雅黑" w:hAnsi="微软雅黑" w:eastAsia="微软雅黑" w:cs="微软雅黑"/>
          <w:sz w:val="44"/>
          <w:szCs w:val="44"/>
        </w:rPr>
        <w:t>医院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堂</w:t>
      </w:r>
      <w:r>
        <w:rPr>
          <w:rFonts w:hint="eastAsia" w:ascii="微软雅黑" w:hAnsi="微软雅黑" w:eastAsia="微软雅黑" w:cs="微软雅黑"/>
          <w:sz w:val="44"/>
          <w:szCs w:val="44"/>
        </w:rPr>
        <w:t>食材配送服务项目采购需求</w:t>
      </w:r>
    </w:p>
    <w:p w14:paraId="7AAB40D2"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一、项目概述</w:t>
      </w:r>
    </w:p>
    <w:p w14:paraId="3E5F6D3E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广东省泗安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堂食材配送服务</w:t>
      </w:r>
    </w:p>
    <w:p w14:paraId="5F21AE2C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东莞市洪梅镇立沙大道（麻涌院区）、东莞市东城街道振兴路7号（东城院区）</w:t>
      </w:r>
    </w:p>
    <w:p w14:paraId="00898AF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：为保障医院职工和病患的饮食健康，提高饭堂饮食质量，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省泗安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医院现对外公开招标，寻求一家具有专业资质和良好业绩的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食材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配送公司，负责医院饭堂的日常食材供应。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医院食堂有三个，其中两个位于东莞市洪梅镇立沙大道（麻涌院区）；一个位于东莞市东城街道振兴路7号（东城院区）。</w:t>
      </w:r>
    </w:p>
    <w:p w14:paraId="4A1E2AB9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4.项目预算：每天食材配送金额共约2500元，以实际配送金额按月结算。</w:t>
      </w:r>
    </w:p>
    <w:p w14:paraId="1DE17DAE"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二、采购范围与要求</w:t>
      </w:r>
    </w:p>
    <w:p w14:paraId="2E39A361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1.食材种类：包括但不限于以下类别：蔬菜、水果、肉类、禽蛋、水产、粮油及其他副食品等。</w:t>
      </w:r>
    </w:p>
    <w:p w14:paraId="10693550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2.质量标准：所有食材必须符合国家食品安全标准，具备有效的检验检疫证明。</w:t>
      </w:r>
    </w:p>
    <w:p w14:paraId="2D66A68B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3.配送频次及时间：根据医院饭堂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每天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用餐人数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情况，配送公司需提供每日定时配送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食材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服务。具体要求为每周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天，每天上午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</w:t>
      </w:r>
      <w:r>
        <w:rPr>
          <w:rFonts w:hint="eastAsia" w:ascii="仿宋_GB2312" w:hAnsi="仿宋_GB2312" w:eastAsia="仿宋_GB2312" w:cs="仿宋_GB2312"/>
          <w:sz w:val="32"/>
          <w:szCs w:val="32"/>
        </w:rPr>
        <w:t>前完成配送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其中东城院区法定节假日停止配送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FE876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4.价格与支付方式：配送公司提供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优惠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开具正规发票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完成月度结算。</w:t>
      </w:r>
    </w:p>
    <w:p w14:paraId="69735D7D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607FF43"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E12AC79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须持有有效期内的商业营业执照、食品流通许可证等相关法律法规要求的所有证件。</w:t>
      </w:r>
    </w:p>
    <w:p w14:paraId="7D314ED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有饭堂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食材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配送业务经验。</w:t>
      </w:r>
    </w:p>
    <w:p w14:paraId="4EABDB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52017D4C"/>
    <w:rsid w:val="3CBF5B50"/>
    <w:rsid w:val="520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2024-07-30T02:55:00Z</dcterms:created>
  <dc:creator>cc</dc:creator>
  <cp:lastModifiedBy>cc</cp:lastModifiedBy>
  <dcterms:modified xsi:type="dcterms:W3CDTF">2024-07-30T03:31:41Z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17058B7B8EAB4FAA9C285EE92D80A6A1_11</vt:lpwstr>
  </property>
</Properties>
</file>